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pPr>
      <w:r>
        <w:rPr>
          <w:rFonts w:ascii="+mn-lt" w:hAnsi="+mn-lt" w:eastAsia="+mn-ea" w:cs="Times New Roman"/>
          <w:b/>
          <w:bCs/>
          <w:color w:val="000000"/>
          <w:kern w:val="2"/>
          <w:sz w:val="48"/>
          <w:szCs w:val="48"/>
        </w:rPr>
        <w:t>YOSAKOI</w:t>
      </w:r>
      <w:r>
        <w:rPr>
          <w:rFonts w:hint="eastAsia" w:cs="Times New Roman"/>
          <w:b/>
          <w:bCs/>
          <w:color w:val="000000"/>
          <w:kern w:val="2"/>
          <w:sz w:val="48"/>
          <w:szCs w:val="48"/>
        </w:rPr>
        <w:t>イッチョライ　</w:t>
      </w:r>
      <w:r>
        <w:rPr>
          <w:rFonts w:hint="eastAsia" w:ascii="Century" w:hAnsi="HG丸ｺﾞｼｯｸM-PRO" w:eastAsia="HG丸ｺﾞｼｯｸM-PRO" w:cs="Times New Roman"/>
          <w:b/>
          <w:bCs/>
          <w:color w:val="000000"/>
          <w:kern w:val="2"/>
          <w:sz w:val="48"/>
          <w:szCs w:val="48"/>
        </w:rPr>
        <w:t>実施要項</w:t>
      </w:r>
    </w:p>
    <w:p>
      <w:pPr>
        <w:pStyle w:val="2"/>
        <w:spacing w:before="0" w:beforeAutospacing="0" w:after="0" w:afterAutospacing="0"/>
        <w:rPr>
          <w:sz w:val="22"/>
        </w:rPr>
      </w:pPr>
      <w:r>
        <w:rPr>
          <w:rFonts w:hint="eastAsia" w:cs="Times New Roman"/>
          <w:b/>
          <w:bCs/>
          <w:color w:val="000000"/>
          <w:kern w:val="2"/>
          <w:szCs w:val="28"/>
        </w:rPr>
        <w:t>日　時：令和元年8月</w:t>
      </w:r>
      <w:r>
        <w:rPr>
          <w:rFonts w:cs="Times New Roman"/>
          <w:b/>
          <w:bCs/>
          <w:color w:val="000000"/>
          <w:kern w:val="2"/>
          <w:szCs w:val="28"/>
        </w:rPr>
        <w:t>3</w:t>
      </w:r>
      <w:r>
        <w:rPr>
          <w:rFonts w:hint="eastAsia" w:cs="Times New Roman"/>
          <w:b/>
          <w:bCs/>
          <w:color w:val="000000"/>
          <w:kern w:val="2"/>
          <w:szCs w:val="28"/>
        </w:rPr>
        <w:t>日（土）</w:t>
      </w:r>
    </w:p>
    <w:p>
      <w:pPr>
        <w:pStyle w:val="2"/>
        <w:spacing w:before="0" w:beforeAutospacing="0" w:after="0" w:afterAutospacing="0"/>
        <w:rPr>
          <w:rFonts w:cs="Times New Roman"/>
          <w:color w:val="000000"/>
          <w:kern w:val="2"/>
          <w:szCs w:val="28"/>
        </w:rPr>
      </w:pPr>
      <w:r>
        <w:rPr>
          <w:rFonts w:hint="eastAsia" w:cs="Times New Roman"/>
          <w:b/>
          <w:bCs/>
          <w:color w:val="000000"/>
          <w:kern w:val="2"/>
          <w:szCs w:val="28"/>
        </w:rPr>
        <w:t>会　場：フェニックス会場</w:t>
      </w:r>
      <w:r>
        <w:rPr>
          <w:rFonts w:hint="eastAsia" w:cs="Times New Roman"/>
          <w:color w:val="000000"/>
          <w:kern w:val="2"/>
          <w:szCs w:val="28"/>
        </w:rPr>
        <w:t>（主催：福井商工会議所・イッチョライ</w:t>
      </w:r>
      <w:r>
        <w:rPr>
          <w:rFonts w:ascii="+mn-lt" w:hAnsi="+mn-lt" w:eastAsia="+mn-ea" w:cs="Times New Roman"/>
          <w:color w:val="000000"/>
          <w:kern w:val="2"/>
          <w:szCs w:val="28"/>
        </w:rPr>
        <w:t>NPO</w:t>
      </w:r>
      <w:r>
        <w:rPr>
          <w:rFonts w:hint="eastAsia" w:cs="Times New Roman"/>
          <w:color w:val="000000"/>
          <w:kern w:val="2"/>
          <w:szCs w:val="28"/>
        </w:rPr>
        <w:t>）</w:t>
      </w:r>
    </w:p>
    <w:p>
      <w:pPr>
        <w:pStyle w:val="2"/>
        <w:spacing w:before="0" w:beforeAutospacing="0" w:after="0" w:afterAutospacing="0"/>
        <w:rPr>
          <w:rFonts w:cs="Times New Roman"/>
          <w:color w:val="000000"/>
          <w:kern w:val="2"/>
          <w:szCs w:val="28"/>
        </w:rPr>
      </w:pPr>
      <w:r>
        <w:rPr>
          <w:rFonts w:hint="eastAsia" w:cs="Times New Roman"/>
          <w:b/>
          <w:bCs/>
          <w:color w:val="000000"/>
          <w:kern w:val="2"/>
          <w:szCs w:val="28"/>
        </w:rPr>
        <w:t>　　 　 ぺんた会場</w:t>
      </w:r>
      <w:r>
        <w:rPr>
          <w:rFonts w:hint="eastAsia" w:cs="Times New Roman"/>
          <w:color w:val="000000"/>
          <w:kern w:val="2"/>
          <w:szCs w:val="28"/>
        </w:rPr>
        <w:t>（主催：福井テレビ・福井駅前五商店街　特別協賛：JAバンク）</w:t>
      </w:r>
    </w:p>
    <w:p>
      <w:pPr>
        <w:pStyle w:val="2"/>
        <w:spacing w:before="0" w:beforeAutospacing="0" w:after="0" w:afterAutospacing="0"/>
        <w:rPr>
          <w:b/>
          <w:sz w:val="22"/>
        </w:rPr>
      </w:pPr>
      <w:r>
        <w:rPr>
          <w:rFonts w:hint="eastAsia" w:cs="Times New Roman"/>
          <w:b/>
          <w:color w:val="000000"/>
          <w:kern w:val="2"/>
          <w:szCs w:val="28"/>
        </w:rPr>
        <w:t>テーマ：「令和元年</w:t>
      </w:r>
      <w:r>
        <w:rPr>
          <w:rFonts w:cs="Times New Roman"/>
          <w:b/>
          <w:color w:val="000000"/>
          <w:kern w:val="2"/>
          <w:szCs w:val="28"/>
        </w:rPr>
        <w:t xml:space="preserve"> みんなで創ろう 不死鳥の「和」</w:t>
      </w:r>
      <w:r>
        <w:rPr>
          <w:rFonts w:hint="eastAsia" w:cs="Times New Roman"/>
          <w:b/>
          <w:color w:val="000000"/>
          <w:kern w:val="2"/>
          <w:szCs w:val="28"/>
        </w:rPr>
        <w:t>」</w:t>
      </w:r>
    </w:p>
    <w:p/>
    <w:p>
      <w:pPr>
        <w:rPr>
          <w:rFonts w:ascii="ＭＳ 明朝" w:hAnsi="ＭＳ 明朝" w:eastAsia="ＭＳ 明朝"/>
        </w:rPr>
      </w:pPr>
      <w:r>
        <w:rPr>
          <w:rFonts w:hint="eastAsia" w:ascii="ＭＳ 明朝" w:hAnsi="ＭＳ 明朝" w:eastAsia="ＭＳ 明朝"/>
        </w:rPr>
        <w:t>【人数について】</w:t>
      </w:r>
    </w:p>
    <w:p>
      <w:pPr>
        <w:ind w:left="210" w:leftChars="100"/>
        <w:rPr>
          <w:rFonts w:ascii="ＭＳ 明朝" w:hAnsi="ＭＳ 明朝" w:eastAsia="ＭＳ 明朝"/>
        </w:rPr>
      </w:pPr>
      <w:r>
        <w:rPr>
          <w:rFonts w:hint="eastAsia" w:ascii="ＭＳ 明朝" w:hAnsi="ＭＳ 明朝" w:eastAsia="ＭＳ 明朝"/>
        </w:rPr>
        <w:t>１チーム</w:t>
      </w:r>
      <w:r>
        <w:rPr>
          <w:rFonts w:ascii="ＭＳ 明朝" w:hAnsi="ＭＳ 明朝" w:eastAsia="ＭＳ 明朝"/>
        </w:rPr>
        <w:t>30名～100名程度で構成すること（踊り手・旗持ち・声だし・ボーカル・サポートスタッフを</w:t>
      </w:r>
      <w:r>
        <w:rPr>
          <w:rFonts w:hint="eastAsia" w:ascii="ＭＳ 明朝" w:hAnsi="ＭＳ 明朝" w:eastAsia="ＭＳ 明朝"/>
        </w:rPr>
        <w:t>含む）。</w:t>
      </w:r>
    </w:p>
    <w:p>
      <w:pPr>
        <w:ind w:left="420" w:leftChars="100" w:hanging="21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u w:val="single"/>
        </w:rPr>
        <w:t>ぺんた会場</w:t>
      </w:r>
      <w:r>
        <w:rPr>
          <w:rFonts w:hint="eastAsia" w:ascii="ＭＳ 明朝" w:hAnsi="ＭＳ 明朝" w:eastAsia="ＭＳ 明朝"/>
        </w:rPr>
        <w:t>のジュニアチーム＝小学生、中学生を中心としたチームで、踊り子の編成のうち70％以上が</w:t>
      </w:r>
      <w:r>
        <w:rPr>
          <w:rFonts w:hint="eastAsia" w:ascii="ＭＳ 明朝" w:hAnsi="ＭＳ 明朝" w:eastAsia="ＭＳ 明朝"/>
          <w:lang w:eastAsia="ja-JP"/>
        </w:rPr>
        <w:t>中学生</w:t>
      </w:r>
      <w:r>
        <w:rPr>
          <w:rFonts w:hint="eastAsia" w:ascii="ＭＳ 明朝" w:hAnsi="ＭＳ 明朝" w:eastAsia="ＭＳ 明朝"/>
        </w:rPr>
        <w:t>以下であること</w:t>
      </w:r>
    </w:p>
    <w:p>
      <w:pPr>
        <w:rPr>
          <w:rFonts w:hint="eastAsia" w:ascii="ＭＳ 明朝" w:hAnsi="ＭＳ 明朝" w:eastAsia="ＭＳ 明朝"/>
          <w:u w:val="none"/>
        </w:rPr>
      </w:pPr>
      <w:r>
        <w:rPr>
          <w:rFonts w:hint="eastAsia" w:ascii="ＭＳ 明朝" w:hAnsi="ＭＳ 明朝" w:eastAsia="ＭＳ 明朝"/>
          <w:lang w:eastAsia="ja-JP"/>
        </w:rPr>
        <w:t>　</w:t>
      </w:r>
      <w:r>
        <w:rPr>
          <w:rFonts w:hint="eastAsia" w:ascii="ＭＳ 明朝" w:hAnsi="ＭＳ 明朝" w:eastAsia="ＭＳ 明朝"/>
        </w:rPr>
        <w:t>＊</w:t>
      </w:r>
      <w:r>
        <w:rPr>
          <w:rFonts w:hint="eastAsia" w:ascii="ＭＳ 明朝" w:hAnsi="ＭＳ 明朝" w:eastAsia="ＭＳ 明朝"/>
          <w:u w:val="single"/>
          <w:lang w:eastAsia="ja-JP"/>
        </w:rPr>
        <w:t>フェニックス会場</w:t>
      </w:r>
      <w:r>
        <w:rPr>
          <w:rFonts w:hint="eastAsia" w:ascii="ＭＳ 明朝" w:hAnsi="ＭＳ 明朝" w:eastAsia="ＭＳ 明朝"/>
          <w:u w:val="none"/>
          <w:lang w:eastAsia="ja-JP"/>
        </w:rPr>
        <w:t>のジュニアエントリーは廃止されました。</w:t>
      </w:r>
      <w:bookmarkStart w:id="0" w:name="_GoBack"/>
      <w:bookmarkEnd w:id="0"/>
    </w:p>
    <w:p>
      <w:pPr>
        <w:rPr>
          <w:rFonts w:ascii="ＭＳ 明朝" w:hAnsi="ＭＳ 明朝" w:eastAsia="ＭＳ 明朝"/>
        </w:rPr>
      </w:pPr>
      <w:r>
        <w:rPr>
          <w:rFonts w:hint="eastAsia" w:ascii="ＭＳ 明朝" w:hAnsi="ＭＳ 明朝" w:eastAsia="ＭＳ 明朝"/>
        </w:rPr>
        <w:t>【演舞について】</w:t>
      </w:r>
    </w:p>
    <w:p>
      <w:pPr>
        <w:ind w:left="210" w:leftChars="100"/>
        <w:rPr>
          <w:rFonts w:ascii="ＭＳ 明朝" w:hAnsi="ＭＳ 明朝" w:eastAsia="ＭＳ 明朝"/>
        </w:rPr>
      </w:pPr>
      <w:r>
        <w:rPr>
          <w:rFonts w:hint="eastAsia" w:ascii="ＭＳ 明朝" w:hAnsi="ＭＳ 明朝" w:eastAsia="ＭＳ 明朝"/>
        </w:rPr>
        <w:t>振付けは各チーム自由。ただし原則鳴子を使用すること。小道具の使用は自由だが、アクシデント等で危険と思われるものは使用しないこと。</w:t>
      </w:r>
      <w:r>
        <w:rPr>
          <w:rFonts w:hint="eastAsia" w:ascii="ＭＳ 明朝" w:hAnsi="ＭＳ 明朝" w:eastAsia="ＭＳ 明朝"/>
          <w:lang w:eastAsia="ja-JP"/>
        </w:rPr>
        <w:t>但し、主催者側が使用にあたって危険と判断した場合には使用停止や演舞中止の場合もあります。</w:t>
      </w:r>
    </w:p>
    <w:p>
      <w:pPr>
        <w:rPr>
          <w:rFonts w:ascii="ＭＳ 明朝" w:hAnsi="ＭＳ 明朝" w:eastAsia="ＭＳ 明朝"/>
        </w:rPr>
      </w:pPr>
      <w:r>
        <w:rPr>
          <w:rFonts w:hint="eastAsia" w:ascii="ＭＳ 明朝" w:hAnsi="ＭＳ 明朝" w:eastAsia="ＭＳ 明朝"/>
        </w:rPr>
        <w:t>【音楽・演舞時間について】</w:t>
      </w:r>
    </w:p>
    <w:p>
      <w:pPr>
        <w:ind w:left="420" w:leftChars="100" w:hanging="210" w:hangingChars="100"/>
        <w:rPr>
          <w:rFonts w:ascii="ＭＳ 明朝" w:hAnsi="ＭＳ 明朝" w:eastAsia="ＭＳ 明朝"/>
        </w:rPr>
      </w:pPr>
      <w:r>
        <w:rPr>
          <w:rFonts w:hint="eastAsia" w:ascii="ＭＳ 明朝" w:hAnsi="ＭＳ 明朝" w:eastAsia="ＭＳ 明朝"/>
        </w:rPr>
        <w:t>・演舞時間は１回あたり４分３０秒以内（前口上、チーム紹介、掛け声、音楽演奏、準備時間など、始まりから終わりまで全てを含む）</w:t>
      </w:r>
    </w:p>
    <w:p>
      <w:pPr>
        <w:ind w:left="420" w:leftChars="100" w:hanging="210" w:hangingChars="100"/>
        <w:rPr>
          <w:rFonts w:ascii="ＭＳ 明朝" w:hAnsi="ＭＳ 明朝" w:eastAsia="ＭＳ 明朝"/>
        </w:rPr>
      </w:pPr>
      <w:r>
        <w:rPr>
          <w:rFonts w:hint="eastAsia" w:ascii="ＭＳ 明朝" w:hAnsi="ＭＳ 明朝" w:eastAsia="ＭＳ 明朝"/>
        </w:rPr>
        <w:t>・曲は自由とする。ただし、市販されている既製の音楽を一部でも使用する場合は、著作権上の使用手続きを各チームで必ず取ること。</w:t>
      </w:r>
    </w:p>
    <w:p>
      <w:pPr>
        <w:ind w:firstLine="210" w:firstLineChars="100"/>
        <w:rPr>
          <w:rFonts w:ascii="ＭＳ 明朝" w:hAnsi="ＭＳ 明朝" w:eastAsia="ＭＳ 明朝"/>
        </w:rPr>
      </w:pPr>
      <w:r>
        <w:rPr>
          <w:rFonts w:hint="eastAsia" w:ascii="ＭＳ 明朝" w:hAnsi="ＭＳ 明朝" w:eastAsia="ＭＳ 明朝"/>
        </w:rPr>
        <w:t>・原曲のイッチョライ節を</w:t>
      </w:r>
      <w:r>
        <w:rPr>
          <w:rFonts w:ascii="ＭＳ 明朝" w:hAnsi="ＭＳ 明朝" w:eastAsia="ＭＳ 明朝"/>
        </w:rPr>
        <w:t>4小節続けて分かりやすく入れること。</w:t>
      </w:r>
    </w:p>
    <w:p>
      <w:pPr>
        <w:rPr>
          <w:rFonts w:ascii="ＭＳ 明朝" w:hAnsi="ＭＳ 明朝" w:eastAsia="ＭＳ 明朝"/>
        </w:rPr>
      </w:pPr>
      <w:r>
        <w:rPr>
          <w:rFonts w:hint="eastAsia" w:ascii="ＭＳ 明朝" w:hAnsi="ＭＳ 明朝" w:eastAsia="ＭＳ 明朝"/>
        </w:rPr>
        <w:t>【会場について】</w:t>
      </w:r>
    </w:p>
    <w:p>
      <w:pPr>
        <w:ind w:firstLine="210" w:firstLineChars="100"/>
        <w:rPr>
          <w:rFonts w:ascii="ＭＳ 明朝" w:hAnsi="ＭＳ 明朝" w:eastAsia="ＭＳ 明朝"/>
        </w:rPr>
      </w:pPr>
      <w:r>
        <w:rPr>
          <w:rFonts w:hint="eastAsia" w:ascii="ＭＳ 明朝" w:hAnsi="ＭＳ 明朝" w:eastAsia="ＭＳ 明朝"/>
        </w:rPr>
        <w:t>・フェニックス会場…演舞エリアに沿って前に進むパレード形式（一回の演舞の長さは3</w:t>
      </w:r>
      <w:r>
        <w:rPr>
          <w:rFonts w:ascii="ＭＳ 明朝" w:hAnsi="ＭＳ 明朝" w:eastAsia="ＭＳ 明朝"/>
        </w:rPr>
        <w:t>0ｍ）</w:t>
      </w:r>
    </w:p>
    <w:p>
      <w:pPr>
        <w:ind w:firstLine="210" w:firstLineChars="100"/>
        <w:rPr>
          <w:rFonts w:ascii="ＭＳ 明朝" w:hAnsi="ＭＳ 明朝" w:eastAsia="ＭＳ 明朝"/>
        </w:rPr>
      </w:pPr>
      <w:r>
        <w:rPr>
          <w:rFonts w:hint="eastAsia" w:ascii="ＭＳ 明朝" w:hAnsi="ＭＳ 明朝" w:eastAsia="ＭＳ 明朝"/>
        </w:rPr>
        <w:t>・ぺんた会場…ステージ形式。間口</w:t>
      </w:r>
      <w:r>
        <w:rPr>
          <w:rFonts w:ascii="ＭＳ 明朝" w:hAnsi="ＭＳ 明朝" w:eastAsia="ＭＳ 明朝"/>
        </w:rPr>
        <w:t>30ｍ×奥行き10ｍ、360°正面とする</w:t>
      </w:r>
    </w:p>
    <w:p>
      <w:pPr>
        <w:rPr>
          <w:rFonts w:ascii="ＭＳ 明朝" w:hAnsi="ＭＳ 明朝" w:eastAsia="ＭＳ 明朝"/>
        </w:rPr>
      </w:pPr>
      <w:r>
        <w:rPr>
          <w:rFonts w:hint="eastAsia" w:ascii="ＭＳ 明朝" w:hAnsi="ＭＳ 明朝" w:eastAsia="ＭＳ 明朝"/>
        </w:rPr>
        <w:t>【表彰について】</w:t>
      </w:r>
    </w:p>
    <w:p>
      <w:pPr>
        <w:ind w:firstLine="210" w:firstLineChars="100"/>
        <w:rPr>
          <w:rFonts w:ascii="ＭＳ 明朝" w:hAnsi="ＭＳ 明朝" w:eastAsia="ＭＳ 明朝"/>
        </w:rPr>
      </w:pPr>
      <w:r>
        <w:rPr>
          <w:rFonts w:hint="eastAsia" w:ascii="ＭＳ 明朝" w:hAnsi="ＭＳ 明朝" w:eastAsia="ＭＳ 明朝"/>
        </w:rPr>
        <w:t>フェニックス会場、ぺんた会場、それぞれの基準で賞を設け、表彰する。</w:t>
      </w:r>
    </w:p>
    <w:p>
      <w:pPr>
        <w:rPr>
          <w:rFonts w:ascii="ＭＳ 明朝" w:hAnsi="ＭＳ 明朝" w:eastAsia="ＭＳ 明朝"/>
        </w:rPr>
      </w:pPr>
      <w:r>
        <w:rPr>
          <w:rFonts w:hint="eastAsia" w:ascii="ＭＳ 明朝" w:hAnsi="ＭＳ 明朝" w:eastAsia="ＭＳ 明朝"/>
        </w:rPr>
        <w:t>【その他】</w:t>
      </w:r>
    </w:p>
    <w:p>
      <w:pPr>
        <w:ind w:firstLine="210" w:firstLineChars="100"/>
        <w:rPr>
          <w:rFonts w:ascii="ＭＳ 明朝" w:hAnsi="ＭＳ 明朝" w:eastAsia="ＭＳ 明朝"/>
        </w:rPr>
      </w:pPr>
      <w:r>
        <w:rPr>
          <w:rFonts w:hint="eastAsia" w:ascii="ＭＳ 明朝" w:hAnsi="ＭＳ 明朝" w:eastAsia="ＭＳ 明朝"/>
        </w:rPr>
        <w:t>・参加費無料</w:t>
      </w:r>
    </w:p>
    <w:p>
      <w:pPr>
        <w:ind w:firstLine="210" w:firstLineChars="100"/>
        <w:rPr>
          <w:rFonts w:ascii="ＭＳ 明朝" w:hAnsi="ＭＳ 明朝" w:eastAsia="ＭＳ 明朝"/>
        </w:rPr>
      </w:pPr>
      <w:r>
        <w:rPr>
          <w:rFonts w:hint="eastAsia" w:ascii="ＭＳ 明朝" w:hAnsi="ＭＳ 明朝" w:eastAsia="ＭＳ 明朝"/>
        </w:rPr>
        <w:t>・参加チーム説明会、演舞順抽選会を７月１日（月）１９：００～開催　</w:t>
      </w:r>
      <w:r>
        <w:rPr>
          <w:rFonts w:hint="eastAsia" w:ascii="ＭＳ 明朝" w:hAnsi="ＭＳ 明朝" w:eastAsia="ＭＳ 明朝"/>
          <w:bdr w:val="single" w:color="auto" w:sz="4" w:space="0"/>
        </w:rPr>
        <w:t>＊出欠は様式１</w:t>
      </w:r>
    </w:p>
    <w:p>
      <w:pPr>
        <w:ind w:left="420" w:leftChars="100" w:hanging="210" w:hangingChars="100"/>
        <w:rPr>
          <w:rFonts w:ascii="ＭＳ 明朝" w:hAnsi="ＭＳ 明朝" w:eastAsia="ＭＳ 明朝"/>
        </w:rPr>
      </w:pPr>
      <w:r>
        <w:rPr>
          <w:rFonts w:hint="eastAsia" w:ascii="ＭＳ 明朝" w:hAnsi="ＭＳ 明朝" w:eastAsia="ＭＳ 明朝"/>
        </w:rPr>
        <w:t>・練習も含め、演舞中の事故・ケガなどに対しては自己責任で対応ください。なお、各チーム保険にご加入の上ご参加下さい。</w:t>
      </w:r>
    </w:p>
    <w:p>
      <w:pPr>
        <w:rPr>
          <w:rFonts w:ascii="ＭＳ 明朝" w:hAnsi="ＭＳ 明朝" w:eastAsia="ＭＳ 明朝"/>
        </w:rPr>
      </w:pPr>
    </w:p>
    <w:p>
      <w:pPr>
        <w:rPr>
          <w:rFonts w:ascii="ＭＳ 明朝" w:hAnsi="ＭＳ 明朝" w:eastAsia="ＭＳ 明朝"/>
        </w:rPr>
      </w:pPr>
      <w:r>
        <w:rPr>
          <w:rFonts w:hint="eastAsia" w:ascii="ＭＳ 明朝" w:hAnsi="ＭＳ 明朝" w:eastAsia="ＭＳ 明朝"/>
        </w:rPr>
        <w:t>【フェニックス会場　運営協力員の派遣について】　</w:t>
      </w:r>
      <w:r>
        <w:rPr>
          <w:rFonts w:hint="eastAsia" w:ascii="ＭＳ 明朝" w:hAnsi="ＭＳ 明朝" w:eastAsia="ＭＳ 明朝"/>
          <w:sz w:val="20"/>
        </w:rPr>
        <w:t>※フェニックス会場参加チームのみ</w:t>
      </w:r>
    </w:p>
    <w:p>
      <w:pPr>
        <w:ind w:left="420" w:leftChars="100" w:hanging="210" w:hangingChars="100"/>
        <w:rPr>
          <w:rFonts w:ascii="ＭＳ 明朝" w:hAnsi="ＭＳ 明朝" w:eastAsia="ＭＳ 明朝"/>
        </w:rPr>
      </w:pPr>
      <w:r>
        <w:rPr>
          <w:rFonts w:hint="eastAsia" w:ascii="ＭＳ 明朝" w:hAnsi="ＭＳ 明朝" w:eastAsia="ＭＳ 明朝"/>
        </w:rPr>
        <w:t>・各チームより必ず１名以上の「運営スタッフ」を派遣ください。</w:t>
      </w:r>
    </w:p>
    <w:p>
      <w:pPr>
        <w:ind w:left="420" w:leftChars="100" w:hanging="210" w:hangingChars="100"/>
        <w:rPr>
          <w:rFonts w:ascii="ＭＳ 明朝" w:hAnsi="ＭＳ 明朝" w:eastAsia="ＭＳ 明朝"/>
        </w:rPr>
      </w:pPr>
      <w:r>
        <w:rPr>
          <w:rFonts w:hint="eastAsia" w:ascii="ＭＳ 明朝" w:hAnsi="ＭＳ 明朝" w:eastAsia="ＭＳ 明朝"/>
        </w:rPr>
        <w:t>・運営スタッフ会議を</w:t>
      </w:r>
      <w:r>
        <w:rPr>
          <w:rFonts w:hint="eastAsia" w:ascii="ＭＳ 明朝" w:hAnsi="ＭＳ 明朝" w:eastAsia="ＭＳ 明朝"/>
          <w:u w:val="single"/>
        </w:rPr>
        <w:t>７月２３日（火）</w:t>
      </w:r>
      <w:r>
        <w:rPr>
          <w:rFonts w:hint="eastAsia" w:ascii="ＭＳ 明朝" w:hAnsi="ＭＳ 明朝" w:eastAsia="ＭＳ 明朝"/>
        </w:rPr>
        <w:t>に開催　</w:t>
      </w:r>
      <w:r>
        <w:rPr>
          <w:rFonts w:hint="eastAsia" w:ascii="ＭＳ 明朝" w:hAnsi="ＭＳ 明朝" w:eastAsia="ＭＳ 明朝"/>
          <w:bdr w:val="single" w:color="auto" w:sz="4" w:space="0"/>
        </w:rPr>
        <w:t>＊出欠は様式３</w:t>
      </w:r>
    </w:p>
    <w:p>
      <w:pPr>
        <w:ind w:left="420" w:leftChars="100" w:hanging="210" w:hangingChars="100"/>
        <w:rPr>
          <w:rFonts w:ascii="ＭＳ 明朝" w:hAnsi="ＭＳ 明朝" w:eastAsia="ＭＳ 明朝"/>
        </w:rPr>
      </w:pPr>
      <w:r>
        <w:rPr>
          <w:rFonts w:hint="eastAsia" w:ascii="ＭＳ 明朝" w:hAnsi="ＭＳ 明朝" w:eastAsia="ＭＳ 明朝"/>
        </w:rPr>
        <w:t>・過去の運営スタッフ経験などを踏まえながら、リーダーを事務局にて選定させていただきます。リーダーに選出された方は７月１７日（水）１９：００～２１：００にも会議を開催しますので、何卒ご協力のほどお願い致します。</w:t>
      </w:r>
    </w:p>
    <w:sectPr>
      <w:pgSz w:w="11906" w:h="16838"/>
      <w:pgMar w:top="1135" w:right="1531" w:bottom="907" w:left="153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 w:name="游ゴシック Light">
    <w:panose1 w:val="020B0300000000000000"/>
    <w:charset w:val="80"/>
    <w:family w:val="modern"/>
    <w:pitch w:val="default"/>
    <w:sig w:usb0="E00002FF" w:usb1="2AC7FDFF" w:usb2="00000016" w:usb3="00000000" w:csb0="2002009F" w:csb1="00000000"/>
  </w:font>
  <w:font w:name="+mn-lt">
    <w:altName w:val="Cambria"/>
    <w:panose1 w:val="00000000000000000000"/>
    <w:charset w:val="00"/>
    <w:family w:val="roman"/>
    <w:pitch w:val="default"/>
    <w:sig w:usb0="00000000" w:usb1="00000000" w:usb2="00000000" w:usb3="00000000" w:csb0="00000000" w:csb1="00000000"/>
  </w:font>
  <w:font w:name="+mn-ea">
    <w:altName w:val="衡山毛筆フォント"/>
    <w:panose1 w:val="00000000000000000000"/>
    <w:charset w:val="00"/>
    <w:family w:val="roman"/>
    <w:pitch w:val="default"/>
    <w:sig w:usb0="00000000" w:usb1="00000000" w:usb2="00000000" w:usb3="00000000" w:csb0="00000000" w:csb1="00000000"/>
  </w:font>
  <w:font w:name="HG丸ｺﾞｼｯｸM-PRO">
    <w:panose1 w:val="020C0603050205080203"/>
    <w:charset w:val="80"/>
    <w:family w:val="modern"/>
    <w:pitch w:val="default"/>
    <w:sig w:usb0="00000000" w:usb1="00000000" w:usb2="00000000" w:usb3="00000000" w:csb0="00000000" w:csb1="00000000"/>
  </w:font>
  <w:font w:name="衡山毛筆フォント">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BE"/>
    <w:rsid w:val="00141EA7"/>
    <w:rsid w:val="002A3548"/>
    <w:rsid w:val="00321B82"/>
    <w:rsid w:val="00462DC7"/>
    <w:rsid w:val="004A0A11"/>
    <w:rsid w:val="0060248E"/>
    <w:rsid w:val="006B62A1"/>
    <w:rsid w:val="00705878"/>
    <w:rsid w:val="00826A1D"/>
    <w:rsid w:val="00843A23"/>
    <w:rsid w:val="009D04ED"/>
    <w:rsid w:val="00A7359D"/>
    <w:rsid w:val="00B90399"/>
    <w:rsid w:val="00CA45BE"/>
    <w:rsid w:val="00D467BA"/>
    <w:rsid w:val="00DC269D"/>
    <w:rsid w:val="00EA5653"/>
    <w:rsid w:val="00EE28F4"/>
    <w:rsid w:val="08B75640"/>
    <w:rsid w:val="1FC95619"/>
    <w:rsid w:val="6DA7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3">
    <w:name w:val="footer"/>
    <w:basedOn w:val="1"/>
    <w:link w:val="9"/>
    <w:unhideWhenUsed/>
    <w:uiPriority w:val="99"/>
    <w:pPr>
      <w:tabs>
        <w:tab w:val="center" w:pos="4252"/>
        <w:tab w:val="right" w:pos="8504"/>
      </w:tabs>
      <w:snapToGrid w:val="0"/>
    </w:pPr>
  </w:style>
  <w:style w:type="paragraph" w:styleId="4">
    <w:name w:val="Balloon Text"/>
    <w:basedOn w:val="1"/>
    <w:link w:val="10"/>
    <w:unhideWhenUsed/>
    <w:qFormat/>
    <w:uiPriority w:val="99"/>
    <w:rPr>
      <w:rFonts w:asciiTheme="majorHAnsi" w:hAnsiTheme="majorHAnsi" w:eastAsiaTheme="majorEastAsia" w:cstheme="majorBidi"/>
      <w:sz w:val="18"/>
      <w:szCs w:val="18"/>
    </w:rPr>
  </w:style>
  <w:style w:type="paragraph" w:styleId="5">
    <w:name w:val="header"/>
    <w:basedOn w:val="1"/>
    <w:link w:val="8"/>
    <w:unhideWhenUsed/>
    <w:qFormat/>
    <w:uiPriority w:val="99"/>
    <w:pPr>
      <w:tabs>
        <w:tab w:val="center" w:pos="4252"/>
        <w:tab w:val="right" w:pos="8504"/>
      </w:tabs>
      <w:snapToGrid w:val="0"/>
    </w:pPr>
  </w:style>
  <w:style w:type="character" w:customStyle="1" w:styleId="8">
    <w:name w:val="ヘッダー (文字)"/>
    <w:basedOn w:val="6"/>
    <w:link w:val="5"/>
    <w:uiPriority w:val="99"/>
  </w:style>
  <w:style w:type="character" w:customStyle="1" w:styleId="9">
    <w:name w:val="フッター (文字)"/>
    <w:basedOn w:val="6"/>
    <w:link w:val="3"/>
    <w:qFormat/>
    <w:uiPriority w:val="99"/>
  </w:style>
  <w:style w:type="character" w:customStyle="1" w:styleId="10">
    <w:name w:val="吹き出し (文字)"/>
    <w:basedOn w:val="6"/>
    <w:link w:val="4"/>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491</Words>
  <Characters>522</Characters>
  <Lines>87</Lines>
  <Paragraphs>53</Paragraphs>
  <ScaleCrop>false</ScaleCrop>
  <LinksUpToDate>false</LinksUpToDate>
  <CharactersWithSpaces>960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2017-06-02T11:37:00Z</dcterms:created>
  <dc:creator>藤原　卓也</dc:creator>
  <cp:lastModifiedBy>takeshi</cp:lastModifiedBy>
  <cp:lastPrinted>2017-06-02T12:23:00Z</cp:lastPrinted>
  <dcterms:modified xsi:type="dcterms:W3CDTF">2019-06-04T09:36:21Z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